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E084F" w14:textId="77777777" w:rsidR="00C16A38" w:rsidRPr="00DB2F1D" w:rsidRDefault="00C16A38" w:rsidP="00C16A38">
      <w:r w:rsidRPr="00DB2F1D">
        <w:t xml:space="preserve">HEC Newsletter </w:t>
      </w:r>
    </w:p>
    <w:p w14:paraId="14B198D7" w14:textId="19F80DA4" w:rsidR="00C16A38" w:rsidRPr="00DB2F1D" w:rsidRDefault="00C16A38" w:rsidP="00C16A38">
      <w:r w:rsidRPr="00DB2F1D">
        <w:t>3/24/2025</w:t>
      </w:r>
    </w:p>
    <w:p w14:paraId="7C413749" w14:textId="77777777" w:rsidR="00C16A38" w:rsidRPr="00DB2F1D" w:rsidRDefault="00C16A38" w:rsidP="00C16A38"/>
    <w:p w14:paraId="6CF2DAC9" w14:textId="77777777" w:rsidR="00C16A38" w:rsidRPr="00DB2F1D" w:rsidRDefault="00C16A38" w:rsidP="00C16A38">
      <w:pPr>
        <w:rPr>
          <w:b/>
          <w:bCs/>
          <w:u w:val="single"/>
        </w:rPr>
      </w:pPr>
      <w:r w:rsidRPr="00DB2F1D">
        <w:rPr>
          <w:b/>
          <w:bCs/>
          <w:u w:val="single"/>
        </w:rPr>
        <w:t xml:space="preserve">KPHD Updates: </w:t>
      </w:r>
    </w:p>
    <w:p w14:paraId="5DA91777" w14:textId="09FDA155" w:rsidR="00C16A38" w:rsidRPr="00DB2F1D" w:rsidRDefault="00C16A38" w:rsidP="00C16A38">
      <w:pPr>
        <w:pStyle w:val="ListParagraph"/>
        <w:numPr>
          <w:ilvl w:val="0"/>
          <w:numId w:val="6"/>
        </w:numPr>
      </w:pPr>
      <w:r w:rsidRPr="00DB2F1D">
        <w:t>Kitsap Public Health District is partnering with South Kitsap Fire &amp; Rescue to offer an opioid overdose awareness and response training from 6-7 p.m. on March 26 in Port Orchard.</w:t>
      </w:r>
      <w:r w:rsidRPr="00DB2F1D">
        <w:t xml:space="preserve"> </w:t>
      </w:r>
      <w:r w:rsidRPr="00DB2F1D">
        <w:rPr>
          <w:b/>
          <w:bCs/>
        </w:rPr>
        <w:t xml:space="preserve">RSVP </w:t>
      </w:r>
      <w:hyperlink r:id="rId5" w:tgtFrame="_blank" w:history="1">
        <w:r w:rsidRPr="00DB2F1D">
          <w:rPr>
            <w:rStyle w:val="Hyperlink"/>
            <w:b/>
            <w:bCs/>
          </w:rPr>
          <w:t>online</w:t>
        </w:r>
      </w:hyperlink>
      <w:r w:rsidRPr="00DB2F1D">
        <w:rPr>
          <w:b/>
          <w:bCs/>
        </w:rPr>
        <w:t xml:space="preserve"> for full details.</w:t>
      </w:r>
    </w:p>
    <w:p w14:paraId="3979DA26" w14:textId="28262FDF" w:rsidR="00C16A38" w:rsidRPr="00DB2F1D" w:rsidRDefault="00C16A38" w:rsidP="00C16A38">
      <w:pPr>
        <w:pStyle w:val="ListParagraph"/>
        <w:numPr>
          <w:ilvl w:val="0"/>
          <w:numId w:val="6"/>
        </w:numPr>
      </w:pPr>
      <w:r w:rsidRPr="00DB2F1D">
        <w:t>KPHD’s Children’s Vaccine Clinic has several upcoming dates to access fr</w:t>
      </w:r>
      <w:r w:rsidRPr="00DB2F1D">
        <w:t>ee, routine vaccines available for children 18 years and younger. No insurance needed.</w:t>
      </w:r>
      <w:r w:rsidRPr="00DB2F1D">
        <w:t xml:space="preserve"> The next date is </w:t>
      </w:r>
      <w:r w:rsidRPr="00DB2F1D">
        <w:t>Mar 28, 2025, 9:00 AM – 4:00 PM</w:t>
      </w:r>
      <w:r w:rsidRPr="00DB2F1D">
        <w:t xml:space="preserve"> at </w:t>
      </w:r>
      <w:r w:rsidRPr="00DB2F1D">
        <w:t>Kitsap Public Health District, 345 6th St, Suite 300, Bremerton, WA 98337, USA</w:t>
      </w:r>
      <w:r w:rsidRPr="00DB2F1D">
        <w:t xml:space="preserve">. </w:t>
      </w:r>
      <w:r w:rsidRPr="00DB2F1D">
        <w:rPr>
          <w:b/>
          <w:bCs/>
        </w:rPr>
        <w:t xml:space="preserve">Book an appointment online </w:t>
      </w:r>
      <w:hyperlink r:id="rId6" w:tgtFrame="_blank" w:history="1">
        <w:r w:rsidRPr="00DB2F1D">
          <w:rPr>
            <w:rStyle w:val="Hyperlink"/>
            <w:b/>
            <w:bCs/>
          </w:rPr>
          <w:t>here</w:t>
        </w:r>
      </w:hyperlink>
      <w:r w:rsidRPr="00DB2F1D">
        <w:t>.</w:t>
      </w:r>
      <w:r w:rsidRPr="00DB2F1D">
        <w:rPr>
          <w:b/>
          <w:bCs/>
        </w:rPr>
        <w:t xml:space="preserve"> </w:t>
      </w:r>
      <w:r w:rsidRPr="00DB2F1D">
        <w:t xml:space="preserve">For more information, call 360-728-2007 or email </w:t>
      </w:r>
      <w:hyperlink r:id="rId7" w:tgtFrame="_self" w:history="1">
        <w:r w:rsidRPr="00DB2F1D">
          <w:rPr>
            <w:rStyle w:val="Hyperlink"/>
          </w:rPr>
          <w:t>immunizations@kitsappublichealth.org</w:t>
        </w:r>
      </w:hyperlink>
      <w:r w:rsidRPr="00DB2F1D">
        <w:t>.</w:t>
      </w:r>
      <w:r w:rsidRPr="00DB2F1D">
        <w:br/>
      </w:r>
    </w:p>
    <w:p w14:paraId="12B2C870" w14:textId="77777777" w:rsidR="00C16A38" w:rsidRPr="00DB2F1D" w:rsidRDefault="00C16A38" w:rsidP="00C16A38">
      <w:pPr>
        <w:rPr>
          <w:b/>
          <w:bCs/>
          <w:u w:val="single"/>
        </w:rPr>
      </w:pPr>
      <w:r w:rsidRPr="00DB2F1D">
        <w:rPr>
          <w:b/>
          <w:bCs/>
          <w:u w:val="single"/>
        </w:rPr>
        <w:t xml:space="preserve">Funding Opportunities: </w:t>
      </w:r>
    </w:p>
    <w:p w14:paraId="61D41FEC" w14:textId="512C90B5" w:rsidR="00C16A38" w:rsidRPr="00DB2F1D" w:rsidRDefault="00C16A38" w:rsidP="00C16A38">
      <w:pPr>
        <w:pStyle w:val="ListParagraph"/>
        <w:numPr>
          <w:ilvl w:val="0"/>
          <w:numId w:val="11"/>
        </w:numPr>
      </w:pPr>
      <w:r w:rsidRPr="00C16A38">
        <w:rPr>
          <w:b/>
          <w:bCs/>
        </w:rPr>
        <w:t>Scholarship opportunity for community-based workers and supervisors</w:t>
      </w:r>
      <w:r w:rsidRPr="00DB2F1D">
        <w:t xml:space="preserve">: Olympic </w:t>
      </w:r>
      <w:r w:rsidRPr="00DB2F1D">
        <w:t>C</w:t>
      </w:r>
      <w:r w:rsidRPr="00DB2F1D">
        <w:t xml:space="preserve">ommunity of </w:t>
      </w:r>
      <w:r w:rsidRPr="00DB2F1D">
        <w:t>H</w:t>
      </w:r>
      <w:r w:rsidRPr="00DB2F1D">
        <w:t>ealth</w:t>
      </w:r>
      <w:r w:rsidRPr="00DB2F1D">
        <w:t xml:space="preserve"> is offering scholarship opportunities for community-based workers (CBWs) and their supervisors to attend the</w:t>
      </w:r>
      <w:hyperlink r:id="rId8" w:tgtFrame="_blank" w:tooltip="Original URL: https://cmf8s04.na1.hubspotlinksstarter.com/Ctc/W1+113/cMF8s04/VVzvkk4NcyCGW7cYY3X6_tqTFW9ccHTJ5t677MM1--h-5kBVqW5BWr2F6lZ3lcW6xV5Xb9lBDfTW1lhHks16lMM4W5Zq72M4P7QSjN3DfK_Sfs8lqW8-L6Dm5tplwtW71c3DQ4v6-4RW1dTCVF99C02fW6lFT0w6kHBprW47Jw8k1lvkwNVCJTQ75msWpDVVLm465-xb3dW2F9tn1318W0XW1zdCXG5LnbScW2hF-gD4jtC9QN3LdS5L8NXfhW5NJ1zv4l93flN2P4Q1gJC1v4F4BLgPVrbBVW6wPwX_3MGgRyW5Gjgxn3yHtp8W3ht2_14vs0KYW1F887P8-ds57W7s79b-7nX9b1W3Z2wpq3zl_KZW4ydwHC9kqShpW8wmjq27crXb5TPpt24lJl1fW12LYPs2w1WlKN8_4JdyznGNhW3wM_6q25flHCVmPRF27Rhv6PW2J3T7y4Yq56yW7gZGjg2CGT48N8byBqfrqNSYf4bJs9F04. Click or tap if you trust this link." w:history="1">
        <w:r w:rsidRPr="00DB2F1D">
          <w:rPr>
            <w:rStyle w:val="Hyperlink"/>
          </w:rPr>
          <w:t> 2025 Northwest Community Health Worker Forum </w:t>
        </w:r>
      </w:hyperlink>
      <w:r w:rsidRPr="00DB2F1D">
        <w:t>on April 3-4 at the Yakima Valley College Conference Center. This forum is designed to empower CBWs, healthcare professionals, and community leaders committed to advancing health equity. Attendees will connect with diverse partners, gain valuable insights, and strengthen their ability to navigate the evolving healthcare landscape.</w:t>
      </w:r>
      <w:r w:rsidRPr="00DB2F1D">
        <w:t xml:space="preserve"> </w:t>
      </w:r>
      <w:r w:rsidRPr="00DB2F1D">
        <w:rPr>
          <w:b/>
          <w:bCs/>
        </w:rPr>
        <w:t>For scholarship inquiries</w:t>
      </w:r>
      <w:r w:rsidRPr="00DB2F1D">
        <w:t>, please contact </w:t>
      </w:r>
      <w:hyperlink r:id="rId9" w:tooltip="mailto:connect@olympicch.org" w:history="1">
        <w:r w:rsidRPr="00DB2F1D">
          <w:rPr>
            <w:rStyle w:val="Hyperlink"/>
            <w:b/>
            <w:bCs/>
          </w:rPr>
          <w:t>connect@olympicch.org</w:t>
        </w:r>
      </w:hyperlink>
      <w:r w:rsidRPr="00DB2F1D">
        <w:t>.</w:t>
      </w:r>
      <w:r w:rsidRPr="00DB2F1D">
        <w:rPr>
          <w:b/>
          <w:bCs/>
        </w:rPr>
        <w:t>Scholarships cover:</w:t>
      </w:r>
    </w:p>
    <w:p w14:paraId="21D9787A" w14:textId="77777777" w:rsidR="00C16A38" w:rsidRPr="00C16A38" w:rsidRDefault="00C16A38" w:rsidP="00C16A38">
      <w:pPr>
        <w:pStyle w:val="ListParagraph"/>
        <w:numPr>
          <w:ilvl w:val="1"/>
          <w:numId w:val="9"/>
        </w:numPr>
      </w:pPr>
      <w:r w:rsidRPr="00C16A38">
        <w:t>Registration fees</w:t>
      </w:r>
    </w:p>
    <w:p w14:paraId="2EEFAEB2" w14:textId="77777777" w:rsidR="00C16A38" w:rsidRPr="00C16A38" w:rsidRDefault="00C16A38" w:rsidP="00C16A38">
      <w:pPr>
        <w:pStyle w:val="ListParagraph"/>
        <w:numPr>
          <w:ilvl w:val="1"/>
          <w:numId w:val="9"/>
        </w:numPr>
      </w:pPr>
      <w:r w:rsidRPr="00C16A38">
        <w:t>Lodging</w:t>
      </w:r>
    </w:p>
    <w:p w14:paraId="3C0DBC5B" w14:textId="77777777" w:rsidR="00C16A38" w:rsidRPr="00C16A38" w:rsidRDefault="00C16A38" w:rsidP="00C16A38">
      <w:pPr>
        <w:pStyle w:val="ListParagraph"/>
        <w:numPr>
          <w:ilvl w:val="1"/>
          <w:numId w:val="9"/>
        </w:numPr>
      </w:pPr>
      <w:r w:rsidRPr="00C16A38">
        <w:t>Meal per diem (FY GSA rate)</w:t>
      </w:r>
    </w:p>
    <w:p w14:paraId="75FFB2CA" w14:textId="77777777" w:rsidR="00C16A38" w:rsidRPr="00C16A38" w:rsidRDefault="00C16A38" w:rsidP="00C16A38">
      <w:pPr>
        <w:pStyle w:val="ListParagraph"/>
        <w:numPr>
          <w:ilvl w:val="1"/>
          <w:numId w:val="9"/>
        </w:numPr>
      </w:pPr>
      <w:r w:rsidRPr="00C16A38">
        <w:t>Travel reimbursement up to 310 miles</w:t>
      </w:r>
    </w:p>
    <w:p w14:paraId="6D7AF760" w14:textId="77777777" w:rsidR="00C16A38" w:rsidRPr="00C16A38" w:rsidRDefault="00C16A38" w:rsidP="00C16A38">
      <w:pPr>
        <w:pStyle w:val="ListParagraph"/>
        <w:numPr>
          <w:ilvl w:val="1"/>
          <w:numId w:val="9"/>
        </w:numPr>
      </w:pPr>
      <w:r w:rsidRPr="00C16A38">
        <w:t>Awards will be distributed on a </w:t>
      </w:r>
      <w:r w:rsidRPr="00C16A38">
        <w:rPr>
          <w:b/>
          <w:bCs/>
        </w:rPr>
        <w:t>first-come, first-served</w:t>
      </w:r>
      <w:r w:rsidRPr="00C16A38">
        <w:t> cost-reimbursement model.</w:t>
      </w:r>
    </w:p>
    <w:p w14:paraId="217111CB" w14:textId="77777777" w:rsidR="00C16A38" w:rsidRPr="00DB2F1D" w:rsidRDefault="00C16A38" w:rsidP="00C16A38">
      <w:pPr>
        <w:pStyle w:val="ListParagraph"/>
        <w:numPr>
          <w:ilvl w:val="1"/>
          <w:numId w:val="9"/>
        </w:numPr>
        <w:rPr>
          <w:b/>
          <w:bCs/>
        </w:rPr>
      </w:pPr>
      <w:r w:rsidRPr="00C16A38">
        <w:rPr>
          <w:b/>
          <w:bCs/>
        </w:rPr>
        <w:t>*Please note:</w:t>
      </w:r>
      <w:r w:rsidRPr="00C16A38">
        <w:t> Contracted care coordination partners are not eligible for this scholarship as professional development funds are already available to them. </w:t>
      </w:r>
    </w:p>
    <w:p w14:paraId="5DF012B2" w14:textId="105B9C6C" w:rsidR="00C16A38" w:rsidRPr="00DB2F1D" w:rsidRDefault="00DB2F1D" w:rsidP="00C16A38">
      <w:pPr>
        <w:pStyle w:val="ListParagraph"/>
        <w:numPr>
          <w:ilvl w:val="0"/>
          <w:numId w:val="9"/>
        </w:numPr>
      </w:pPr>
      <w:hyperlink r:id="rId10" w:history="1">
        <w:r w:rsidRPr="00DB2F1D">
          <w:rPr>
            <w:rStyle w:val="Hyperlink"/>
            <w:b/>
            <w:bCs/>
          </w:rPr>
          <w:t>Grants are Available to Support Lowering Risk for Dementia and Early Diagnosis</w:t>
        </w:r>
        <w:r w:rsidRPr="00DB2F1D">
          <w:rPr>
            <w:rStyle w:val="Hyperlink"/>
            <w:b/>
            <w:bCs/>
          </w:rPr>
          <w:t>:</w:t>
        </w:r>
      </w:hyperlink>
      <w:r w:rsidRPr="00DB2F1D">
        <w:t xml:space="preserve"> The Department of Health is offering up to $10,000 grants to faith and community</w:t>
      </w:r>
      <w:r w:rsidRPr="00DB2F1D">
        <w:t>-</w:t>
      </w:r>
      <w:r w:rsidRPr="00DB2F1D">
        <w:t>based organizations to offer trainings about brain health and dementia awareness and to host other risk</w:t>
      </w:r>
      <w:r w:rsidRPr="00DB2F1D">
        <w:t xml:space="preserve"> </w:t>
      </w:r>
      <w:r w:rsidRPr="00DB2F1D">
        <w:t>reduction activities.</w:t>
      </w:r>
      <w:r w:rsidRPr="00DB2F1D">
        <w:t xml:space="preserve"> </w:t>
      </w:r>
    </w:p>
    <w:p w14:paraId="6F6B1947" w14:textId="0665B1DA" w:rsidR="00DB2F1D" w:rsidRPr="00DB2F1D" w:rsidRDefault="00DB2F1D" w:rsidP="00DB2F1D">
      <w:pPr>
        <w:pStyle w:val="xmsonormal"/>
        <w:numPr>
          <w:ilvl w:val="0"/>
          <w:numId w:val="9"/>
        </w:numPr>
        <w:shd w:val="clear" w:color="auto" w:fill="FFFFFF"/>
        <w:spacing w:before="0" w:beforeAutospacing="0" w:after="0" w:afterAutospacing="0"/>
        <w:rPr>
          <w:rFonts w:ascii="Aptos" w:hAnsi="Aptos"/>
          <w:color w:val="242424"/>
        </w:rPr>
      </w:pPr>
      <w:hyperlink r:id="rId11" w:history="1">
        <w:r w:rsidRPr="00DB2F1D">
          <w:rPr>
            <w:rStyle w:val="Hyperlink"/>
            <w:rFonts w:ascii="Aptos" w:hAnsi="Aptos"/>
            <w:b/>
            <w:bCs/>
          </w:rPr>
          <w:t>2025 Call for Proposals: Community-Led Systems Research to Address Systemic Racism</w:t>
        </w:r>
        <w:r w:rsidRPr="00DB2F1D">
          <w:rPr>
            <w:rStyle w:val="Hyperlink"/>
            <w:rFonts w:ascii="Aptos" w:hAnsi="Aptos"/>
          </w:rPr>
          <w:t>:</w:t>
        </w:r>
      </w:hyperlink>
      <w:r w:rsidRPr="00DB2F1D">
        <w:rPr>
          <w:rFonts w:ascii="Aptos" w:hAnsi="Aptos"/>
          <w:color w:val="242424"/>
        </w:rPr>
        <w:t xml:space="preserve"> </w:t>
      </w:r>
      <w:r w:rsidRPr="00DB2F1D">
        <w:rPr>
          <w:rFonts w:ascii="Aptos" w:hAnsi="Aptos"/>
          <w:color w:val="242424"/>
        </w:rPr>
        <w:t xml:space="preserve">The Robert Wood Johnson Foundation released a new research funding opportunity through the Systems for Action Research Program on January 15th, 2025. This year’s funding opportunity will provide research funding for community-led pilot-test studies that test the feasibility of new interventions designed to dismantle and disrupt forms of systemic racism through the alignment </w:t>
      </w:r>
      <w:r w:rsidRPr="00DB2F1D">
        <w:rPr>
          <w:rFonts w:ascii="Aptos" w:hAnsi="Aptos"/>
          <w:color w:val="242424"/>
        </w:rPr>
        <w:lastRenderedPageBreak/>
        <w:t>of medical, social, and public health systems. Pilot studies must be led by a community-based nonprofit, government agency, or tribal organization that serves communities affected by systemic racism, working in partnership with an experienced research team. Awards of up to $200,000 each will fund pilot-test studies that can be completed over a 12-month period.</w:t>
      </w:r>
      <w:r w:rsidRPr="00DB2F1D">
        <w:rPr>
          <w:rFonts w:ascii="Aptos" w:hAnsi="Aptos"/>
          <w:color w:val="242424"/>
        </w:rPr>
        <w:t xml:space="preserve"> </w:t>
      </w:r>
      <w:r w:rsidRPr="00DB2F1D">
        <w:rPr>
          <w:rFonts w:ascii="Aptos" w:hAnsi="Aptos"/>
          <w:color w:val="242424"/>
        </w:rPr>
        <w:t>Proposals for this funding opportunity are due on </w:t>
      </w:r>
      <w:r w:rsidRPr="00DB2F1D">
        <w:rPr>
          <w:rFonts w:ascii="Aptos" w:hAnsi="Aptos"/>
          <w:b/>
          <w:bCs/>
          <w:color w:val="242424"/>
        </w:rPr>
        <w:t>Wednesday, June 4, 2025, at 3pm ET</w:t>
      </w:r>
      <w:r w:rsidRPr="00DB2F1D">
        <w:rPr>
          <w:rFonts w:ascii="Aptos" w:hAnsi="Aptos"/>
          <w:color w:val="242424"/>
        </w:rPr>
        <w:t>. Late submissions will not be accepted for any reason.</w:t>
      </w:r>
    </w:p>
    <w:p w14:paraId="5F12BFA0" w14:textId="37D9E91D" w:rsidR="00DB2F1D" w:rsidRPr="00DB2F1D" w:rsidRDefault="00DB2F1D" w:rsidP="00DB2F1D">
      <w:pPr>
        <w:pStyle w:val="ListParagraph"/>
        <w:numPr>
          <w:ilvl w:val="0"/>
          <w:numId w:val="9"/>
        </w:numPr>
      </w:pPr>
      <w:r w:rsidRPr="00DB2F1D">
        <w:rPr>
          <w:b/>
          <w:bCs/>
        </w:rPr>
        <w:t>Request for Proposals now open for programs that prevent and reduce the impact of adverse childhood experiences (ACES) through building resiliency.</w:t>
      </w:r>
      <w:r w:rsidRPr="00DB2F1D">
        <w:rPr>
          <w:b/>
          <w:bCs/>
        </w:rPr>
        <w:t xml:space="preserve"> </w:t>
      </w:r>
      <w:r w:rsidRPr="00DB2F1D">
        <w:t>The Kitsap County Commission on Children and Youth is requesting proposals for public matching dollars from organizations and/or youth serving agencies who are working to prevent and reduce the impact of Adverse Childhood Experiences (ACES) through building resiliency in youth ages birth to eighteen in Kitsap County.</w:t>
      </w:r>
      <w:r>
        <w:t xml:space="preserve"> </w:t>
      </w:r>
      <w:r w:rsidRPr="00DB2F1D">
        <w:t xml:space="preserve">Visit </w:t>
      </w:r>
      <w:hyperlink r:id="rId12" w:tgtFrame="_blank" w:history="1">
        <w:r w:rsidRPr="00DB2F1D">
          <w:rPr>
            <w:rStyle w:val="Hyperlink"/>
            <w:b/>
            <w:bCs/>
          </w:rPr>
          <w:t>Kitsap County's Online Bids page</w:t>
        </w:r>
      </w:hyperlink>
      <w:r w:rsidRPr="00DB2F1D">
        <w:t xml:space="preserve"> to review the RFP in full, view the </w:t>
      </w:r>
      <w:hyperlink r:id="rId13" w:tgtFrame="_blank" w:history="1">
        <w:r w:rsidRPr="00DB2F1D">
          <w:rPr>
            <w:rStyle w:val="Hyperlink"/>
            <w:b/>
            <w:bCs/>
          </w:rPr>
          <w:t>legal ad</w:t>
        </w:r>
      </w:hyperlink>
      <w:r w:rsidRPr="00DB2F1D">
        <w:t xml:space="preserve">, and learn more about the application process. Proposals are due </w:t>
      </w:r>
      <w:r w:rsidRPr="00DB2F1D">
        <w:rPr>
          <w:b/>
          <w:bCs/>
        </w:rPr>
        <w:t>Thursday, April 17, 2025, by 2:00PM</w:t>
      </w:r>
      <w:r>
        <w:rPr>
          <w:b/>
          <w:bCs/>
        </w:rPr>
        <w:t xml:space="preserve">. </w:t>
      </w:r>
      <w:r w:rsidRPr="00DB2F1D">
        <w:t xml:space="preserve">For more information or questions contact Glen McNeill by phone at 360-337-4789 or email </w:t>
      </w:r>
      <w:hyperlink r:id="rId14" w:tgtFrame="_blank" w:history="1">
        <w:r w:rsidRPr="00DB2F1D">
          <w:rPr>
            <w:rStyle w:val="Hyperlink"/>
            <w:b/>
            <w:bCs/>
          </w:rPr>
          <w:t>purchasing@kitsap.gov.</w:t>
        </w:r>
      </w:hyperlink>
      <w:r w:rsidRPr="00DB2F1D">
        <w:t xml:space="preserve"> Visit </w:t>
      </w:r>
      <w:hyperlink r:id="rId15" w:tgtFrame="_blank" w:history="1">
        <w:r w:rsidRPr="00DB2F1D">
          <w:rPr>
            <w:rStyle w:val="Hyperlink"/>
            <w:b/>
            <w:bCs/>
          </w:rPr>
          <w:t>Kitsap County's Commission on Children and Youth</w:t>
        </w:r>
      </w:hyperlink>
      <w:r w:rsidRPr="00DB2F1D">
        <w:t xml:space="preserve"> to learn more about the program.</w:t>
      </w:r>
    </w:p>
    <w:tbl>
      <w:tblPr>
        <w:tblW w:w="5000" w:type="pct"/>
        <w:jc w:val="center"/>
        <w:tblCellMar>
          <w:left w:w="0" w:type="dxa"/>
          <w:right w:w="0" w:type="dxa"/>
        </w:tblCellMar>
        <w:tblLook w:val="04A0" w:firstRow="1" w:lastRow="0" w:firstColumn="1" w:lastColumn="0" w:noHBand="0" w:noVBand="1"/>
      </w:tblPr>
      <w:tblGrid>
        <w:gridCol w:w="9360"/>
      </w:tblGrid>
      <w:tr w:rsidR="00DB2F1D" w:rsidRPr="00DB2F1D" w14:paraId="705CA856" w14:textId="77777777" w:rsidTr="00DB2F1D">
        <w:trPr>
          <w:jc w:val="center"/>
        </w:trPr>
        <w:tc>
          <w:tcPr>
            <w:tcW w:w="5000" w:type="pct"/>
            <w:tcMar>
              <w:top w:w="75" w:type="dxa"/>
              <w:left w:w="75" w:type="dxa"/>
              <w:bottom w:w="75" w:type="dxa"/>
              <w:right w:w="75" w:type="dxa"/>
            </w:tcMar>
            <w:hideMark/>
          </w:tcPr>
          <w:p w14:paraId="6D4E4FEA" w14:textId="3DD0CC6F" w:rsidR="00DB2F1D" w:rsidRPr="00DB2F1D" w:rsidRDefault="00DB2F1D" w:rsidP="00DB2F1D"/>
        </w:tc>
      </w:tr>
    </w:tbl>
    <w:p w14:paraId="630CBF2D" w14:textId="77777777" w:rsidR="00C16A38" w:rsidRPr="00DB2F1D" w:rsidRDefault="00C16A38" w:rsidP="00C16A38">
      <w:pPr>
        <w:rPr>
          <w:b/>
          <w:bCs/>
          <w:u w:val="single"/>
          <w:lang w:val="es-ES"/>
        </w:rPr>
      </w:pPr>
    </w:p>
    <w:p w14:paraId="7B0F03CD" w14:textId="77777777" w:rsidR="00C16A38" w:rsidRPr="00DB2F1D" w:rsidRDefault="00C16A38" w:rsidP="00C16A38">
      <w:pPr>
        <w:rPr>
          <w:b/>
          <w:bCs/>
          <w:u w:val="single"/>
        </w:rPr>
      </w:pPr>
      <w:r w:rsidRPr="00DB2F1D">
        <w:rPr>
          <w:b/>
          <w:bCs/>
          <w:u w:val="single"/>
        </w:rPr>
        <w:t xml:space="preserve">Feedback Opportunities: </w:t>
      </w:r>
    </w:p>
    <w:p w14:paraId="03405F86" w14:textId="764E4000" w:rsidR="00DB2F1D" w:rsidRPr="008869AC" w:rsidRDefault="00DB2F1D" w:rsidP="00DB2F1D">
      <w:pPr>
        <w:pStyle w:val="ListParagraph"/>
        <w:numPr>
          <w:ilvl w:val="0"/>
          <w:numId w:val="12"/>
        </w:numPr>
      </w:pPr>
      <w:hyperlink r:id="rId16" w:history="1">
        <w:proofErr w:type="spellStart"/>
        <w:r w:rsidRPr="00DB2F1D">
          <w:rPr>
            <w:rStyle w:val="Hyperlink"/>
            <w:lang w:val="es-ES"/>
          </w:rPr>
          <w:t>State</w:t>
        </w:r>
        <w:proofErr w:type="spellEnd"/>
        <w:r w:rsidRPr="00DB2F1D">
          <w:rPr>
            <w:rStyle w:val="Hyperlink"/>
            <w:lang w:val="es-ES"/>
          </w:rPr>
          <w:t xml:space="preserve"> </w:t>
        </w:r>
        <w:proofErr w:type="spellStart"/>
        <w:r w:rsidRPr="00DB2F1D">
          <w:rPr>
            <w:rStyle w:val="Hyperlink"/>
            <w:lang w:val="es-ES"/>
          </w:rPr>
          <w:t>Health</w:t>
        </w:r>
        <w:proofErr w:type="spellEnd"/>
        <w:r w:rsidRPr="00DB2F1D">
          <w:rPr>
            <w:rStyle w:val="Hyperlink"/>
            <w:lang w:val="es-ES"/>
          </w:rPr>
          <w:t xml:space="preserve"> </w:t>
        </w:r>
        <w:proofErr w:type="spellStart"/>
        <w:r w:rsidRPr="00DB2F1D">
          <w:rPr>
            <w:rStyle w:val="Hyperlink"/>
            <w:lang w:val="es-ES"/>
          </w:rPr>
          <w:t>Improvement</w:t>
        </w:r>
        <w:proofErr w:type="spellEnd"/>
        <w:r w:rsidRPr="00DB2F1D">
          <w:rPr>
            <w:rStyle w:val="Hyperlink"/>
            <w:lang w:val="es-ES"/>
          </w:rPr>
          <w:t xml:space="preserve"> Plan </w:t>
        </w:r>
        <w:proofErr w:type="spellStart"/>
        <w:r w:rsidRPr="00DB2F1D">
          <w:rPr>
            <w:rStyle w:val="Hyperlink"/>
            <w:lang w:val="es-ES"/>
          </w:rPr>
          <w:t>Listening</w:t>
        </w:r>
        <w:proofErr w:type="spellEnd"/>
        <w:r w:rsidRPr="00DB2F1D">
          <w:rPr>
            <w:rStyle w:val="Hyperlink"/>
            <w:lang w:val="es-ES"/>
          </w:rPr>
          <w:t xml:space="preserve"> </w:t>
        </w:r>
        <w:proofErr w:type="spellStart"/>
        <w:r w:rsidRPr="00DB2F1D">
          <w:rPr>
            <w:rStyle w:val="Hyperlink"/>
            <w:lang w:val="es-ES"/>
          </w:rPr>
          <w:t>Session</w:t>
        </w:r>
        <w:proofErr w:type="spellEnd"/>
        <w:r w:rsidRPr="00DB2F1D">
          <w:rPr>
            <w:rStyle w:val="Hyperlink"/>
            <w:lang w:val="es-ES"/>
          </w:rPr>
          <w:t>:</w:t>
        </w:r>
      </w:hyperlink>
      <w:r w:rsidRPr="00DB2F1D">
        <w:rPr>
          <w:lang w:val="es-ES"/>
        </w:rPr>
        <w:t xml:space="preserve"> Virtual and In-</w:t>
      </w:r>
      <w:proofErr w:type="spellStart"/>
      <w:r w:rsidRPr="00DB2F1D">
        <w:rPr>
          <w:lang w:val="es-ES"/>
        </w:rPr>
        <w:t>Person</w:t>
      </w:r>
      <w:proofErr w:type="spellEnd"/>
      <w:r w:rsidRPr="00DB2F1D">
        <w:rPr>
          <w:lang w:val="es-ES"/>
        </w:rPr>
        <w:t xml:space="preserve">: </w:t>
      </w:r>
      <w:r w:rsidRPr="00DB2F1D">
        <w:t>his listening session, hosted by the State Health Improvement Plan (SHIP) team at WA State Department of Health gives public health system partners and community members the opportunity to meaningfully contribute to developing the SHIP.</w:t>
      </w:r>
      <w:r w:rsidRPr="00DB2F1D">
        <w:t xml:space="preserve"> </w:t>
      </w:r>
      <w:r w:rsidRPr="00DB2F1D">
        <w:t xml:space="preserve">The SHIP is a long-term, system-wide plan to focus efforts on critical health issues facing Washingtonians. It describes how DOH will work with the community we serve to improve the health of all </w:t>
      </w:r>
      <w:proofErr w:type="gramStart"/>
      <w:r w:rsidRPr="00DB2F1D">
        <w:t>Washingtonians, and</w:t>
      </w:r>
      <w:proofErr w:type="gramEnd"/>
      <w:r w:rsidRPr="00DB2F1D">
        <w:t xml:space="preserve"> is used to set statewide public health priorities.</w:t>
      </w:r>
      <w:r w:rsidRPr="00DB2F1D">
        <w:t xml:space="preserve"> </w:t>
      </w:r>
      <w:r w:rsidRPr="008869AC">
        <w:rPr>
          <w:i/>
          <w:iCs/>
        </w:rPr>
        <w:t xml:space="preserve">Please note this is one of three listening sessions. It is for Washington West Side. We also have an East Side listening session </w:t>
      </w:r>
      <w:proofErr w:type="gramStart"/>
      <w:r w:rsidRPr="008869AC">
        <w:rPr>
          <w:i/>
          <w:iCs/>
        </w:rPr>
        <w:t>opportunity, and</w:t>
      </w:r>
      <w:proofErr w:type="gramEnd"/>
      <w:r w:rsidRPr="008869AC">
        <w:rPr>
          <w:i/>
          <w:iCs/>
        </w:rPr>
        <w:t xml:space="preserve"> will schedule one for specifically for Tribal partners at a later time.</w:t>
      </w:r>
    </w:p>
    <w:p w14:paraId="58993616" w14:textId="34163A60" w:rsidR="008869AC" w:rsidRPr="008869AC" w:rsidRDefault="008869AC" w:rsidP="008869AC">
      <w:pPr>
        <w:pStyle w:val="xmsonormal"/>
        <w:numPr>
          <w:ilvl w:val="0"/>
          <w:numId w:val="12"/>
        </w:numPr>
        <w:spacing w:before="0" w:beforeAutospacing="0" w:after="0" w:afterAutospacing="0" w:line="300" w:lineRule="atLeast"/>
        <w:rPr>
          <w:rFonts w:asciiTheme="minorHAnsi" w:hAnsiTheme="minorHAnsi" w:cs="Segoe UI"/>
          <w:color w:val="242424"/>
        </w:rPr>
      </w:pPr>
      <w:r w:rsidRPr="008869AC">
        <w:rPr>
          <w:rFonts w:asciiTheme="minorHAnsi" w:hAnsiTheme="minorHAnsi"/>
          <w:b/>
          <w:bCs/>
        </w:rPr>
        <w:t>Wheaton Landing - Enterprise Data Share and Next Steps (hybrid</w:t>
      </w:r>
      <w:r w:rsidRPr="008869AC">
        <w:rPr>
          <w:rFonts w:asciiTheme="minorHAnsi" w:hAnsiTheme="minorHAnsi"/>
          <w:b/>
          <w:bCs/>
        </w:rPr>
        <w:t>).</w:t>
      </w:r>
      <w:r w:rsidRPr="008869AC">
        <w:rPr>
          <w:rFonts w:asciiTheme="minorHAnsi" w:hAnsiTheme="minorHAnsi"/>
        </w:rPr>
        <w:t xml:space="preserve"> </w:t>
      </w:r>
      <w:r w:rsidRPr="008869AC">
        <w:rPr>
          <w:rFonts w:asciiTheme="minorHAnsi" w:hAnsiTheme="minorHAnsi"/>
        </w:rPr>
        <w:t>When</w:t>
      </w:r>
      <w:r w:rsidRPr="008869AC">
        <w:rPr>
          <w:rFonts w:asciiTheme="minorHAnsi" w:hAnsiTheme="minorHAnsi"/>
        </w:rPr>
        <w:t xml:space="preserve">: </w:t>
      </w:r>
      <w:r w:rsidRPr="008869AC">
        <w:rPr>
          <w:rFonts w:asciiTheme="minorHAnsi" w:hAnsiTheme="minorHAnsi"/>
        </w:rPr>
        <w:t xml:space="preserve">Wed Mar 26, </w:t>
      </w:r>
      <w:proofErr w:type="gramStart"/>
      <w:r w:rsidRPr="008869AC">
        <w:rPr>
          <w:rFonts w:asciiTheme="minorHAnsi" w:hAnsiTheme="minorHAnsi"/>
        </w:rPr>
        <w:t>2025</w:t>
      </w:r>
      <w:proofErr w:type="gramEnd"/>
      <w:r w:rsidRPr="008869AC">
        <w:rPr>
          <w:rFonts w:asciiTheme="minorHAnsi" w:hAnsiTheme="minorHAnsi"/>
        </w:rPr>
        <w:t xml:space="preserve"> 9:30am – 12:30pm (PDT)</w:t>
      </w:r>
      <w:r w:rsidRPr="008869AC">
        <w:rPr>
          <w:rFonts w:asciiTheme="minorHAnsi" w:hAnsiTheme="minorHAnsi"/>
        </w:rPr>
        <w:t xml:space="preserve">. </w:t>
      </w:r>
      <w:r w:rsidRPr="008869AC">
        <w:rPr>
          <w:rFonts w:asciiTheme="minorHAnsi" w:hAnsiTheme="minorHAnsi"/>
        </w:rPr>
        <w:t>Where</w:t>
      </w:r>
      <w:r w:rsidRPr="008869AC">
        <w:rPr>
          <w:rFonts w:asciiTheme="minorHAnsi" w:hAnsiTheme="minorHAnsi"/>
        </w:rPr>
        <w:t xml:space="preserve">: </w:t>
      </w:r>
      <w:r w:rsidRPr="008869AC">
        <w:rPr>
          <w:rFonts w:asciiTheme="minorHAnsi" w:hAnsiTheme="minorHAnsi"/>
        </w:rPr>
        <w:t>On Zoom</w:t>
      </w:r>
      <w:hyperlink r:id="rId17" w:history="1">
        <w:r w:rsidRPr="008869AC">
          <w:rPr>
            <w:rStyle w:val="Hyperlink"/>
            <w:rFonts w:asciiTheme="minorHAnsi" w:hAnsiTheme="minorHAnsi" w:cs="Arial"/>
            <w:bdr w:val="none" w:sz="0" w:space="0" w:color="auto" w:frame="1"/>
          </w:rPr>
          <w:br/>
        </w:r>
        <w:r w:rsidRPr="008869AC">
          <w:rPr>
            <w:rStyle w:val="Hyperlink"/>
            <w:rFonts w:asciiTheme="minorHAnsi" w:eastAsiaTheme="majorEastAsia" w:hAnsiTheme="minorHAnsi" w:cs="Arial"/>
            <w:bdr w:val="none" w:sz="0" w:space="0" w:color="auto" w:frame="1"/>
          </w:rPr>
          <w:t>https://enterprisecommunity.zoom.us/j/97654177607?pwd=jCvPlNSNVoccPE5PI24X19N4uGyk5I.1&amp;from=addon</w:t>
        </w:r>
      </w:hyperlink>
      <w:r>
        <w:rPr>
          <w:rFonts w:asciiTheme="minorHAnsi" w:hAnsiTheme="minorHAnsi" w:cs="Arial"/>
          <w:color w:val="39394D"/>
          <w:bdr w:val="none" w:sz="0" w:space="0" w:color="auto" w:frame="1"/>
        </w:rPr>
        <w:t xml:space="preserve"> </w:t>
      </w:r>
      <w:r w:rsidRPr="008869AC">
        <w:rPr>
          <w:rFonts w:asciiTheme="minorHAnsi" w:hAnsiTheme="minorHAnsi"/>
        </w:rPr>
        <w:t>or in person at Norm Dicks Government Center (345 6th St, Bremerton, WA 98337)</w:t>
      </w:r>
      <w:r w:rsidRPr="008869AC">
        <w:rPr>
          <w:rFonts w:asciiTheme="minorHAnsi" w:hAnsiTheme="minorHAnsi"/>
        </w:rPr>
        <w:t xml:space="preserve">. </w:t>
      </w:r>
      <w:r w:rsidRPr="008869AC">
        <w:rPr>
          <w:rFonts w:asciiTheme="minorHAnsi" w:hAnsiTheme="minorHAnsi"/>
        </w:rPr>
        <w:t xml:space="preserve">This is an opportunity to review how community voice is represented from interviews and weigh in on timely action-driven next steps in support of Bremerton students and their families experiencing housing insecurity.  Perhaps you will not only see your community in the </w:t>
      </w:r>
      <w:proofErr w:type="gramStart"/>
      <w:r w:rsidRPr="008869AC">
        <w:rPr>
          <w:rFonts w:asciiTheme="minorHAnsi" w:hAnsiTheme="minorHAnsi"/>
        </w:rPr>
        <w:t>data, but</w:t>
      </w:r>
      <w:proofErr w:type="gramEnd"/>
      <w:r w:rsidRPr="008869AC">
        <w:rPr>
          <w:rFonts w:asciiTheme="minorHAnsi" w:hAnsiTheme="minorHAnsi"/>
        </w:rPr>
        <w:t xml:space="preserve"> also weigh in on a community-driven solution that stays focused on the common goal of transparency around how a referral and relational support processes can be "stood up" swiftly, yet with intention, to meet needs given known constraints.</w:t>
      </w:r>
    </w:p>
    <w:p w14:paraId="35908ABA" w14:textId="579D44C9" w:rsidR="00C16A38" w:rsidRPr="00DB2F1D" w:rsidRDefault="00C16A38" w:rsidP="00DB2F1D">
      <w:pPr>
        <w:pStyle w:val="ListParagraph"/>
        <w:rPr>
          <w:lang w:val="es-ES"/>
        </w:rPr>
      </w:pPr>
    </w:p>
    <w:p w14:paraId="0526DA37" w14:textId="77777777" w:rsidR="00C16A38" w:rsidRPr="00DB2F1D" w:rsidRDefault="00C16A38" w:rsidP="00C16A38">
      <w:pPr>
        <w:rPr>
          <w:lang w:val="es-ES"/>
        </w:rPr>
      </w:pPr>
    </w:p>
    <w:p w14:paraId="3E8E1EE3" w14:textId="77777777" w:rsidR="00C16A38" w:rsidRPr="00DB2F1D" w:rsidRDefault="00C16A38" w:rsidP="00C16A38">
      <w:pPr>
        <w:rPr>
          <w:b/>
          <w:bCs/>
          <w:u w:val="single"/>
          <w:lang w:val="es-ES"/>
        </w:rPr>
      </w:pPr>
      <w:proofErr w:type="spellStart"/>
      <w:r w:rsidRPr="00DB2F1D">
        <w:rPr>
          <w:b/>
          <w:bCs/>
          <w:u w:val="single"/>
          <w:lang w:val="es-ES"/>
        </w:rPr>
        <w:lastRenderedPageBreak/>
        <w:t>Webinars</w:t>
      </w:r>
      <w:proofErr w:type="spellEnd"/>
      <w:r w:rsidRPr="00DB2F1D">
        <w:rPr>
          <w:b/>
          <w:bCs/>
          <w:u w:val="single"/>
          <w:lang w:val="es-ES"/>
        </w:rPr>
        <w:t xml:space="preserve">/Trainings: </w:t>
      </w:r>
    </w:p>
    <w:p w14:paraId="04423E57" w14:textId="7D571714" w:rsidR="00DB2F1D" w:rsidRPr="00DB2F1D" w:rsidRDefault="00DB2F1D" w:rsidP="00DB2F1D">
      <w:pPr>
        <w:pStyle w:val="ListParagraph"/>
        <w:numPr>
          <w:ilvl w:val="0"/>
          <w:numId w:val="1"/>
        </w:numPr>
        <w:rPr>
          <w:b/>
          <w:bCs/>
        </w:rPr>
      </w:pPr>
      <w:r w:rsidRPr="00DB2F1D">
        <w:rPr>
          <w:b/>
          <w:bCs/>
        </w:rPr>
        <w:t>Mental Health First Aid</w:t>
      </w:r>
      <w:r w:rsidRPr="00DB2F1D">
        <w:rPr>
          <w:b/>
          <w:bCs/>
        </w:rPr>
        <w:t xml:space="preserve">: </w:t>
      </w:r>
      <w:r w:rsidRPr="00DB2F1D">
        <w:t xml:space="preserve">A community-wide support system helps reduce the stigma around mental health and substance use disorders. Kitsap Mental Health Services is offering free Mental Health First Aid training to community members who want to identify, understand and respond to signs of mental illness </w:t>
      </w:r>
      <w:proofErr w:type="gramStart"/>
      <w:r w:rsidRPr="00DB2F1D">
        <w:t>an</w:t>
      </w:r>
      <w:proofErr w:type="gramEnd"/>
      <w:r w:rsidRPr="00DB2F1D">
        <w:t xml:space="preserve"> substance use disorders in adults and youth.</w:t>
      </w:r>
      <w:r w:rsidRPr="00DB2F1D">
        <w:t xml:space="preserve"> </w:t>
      </w:r>
      <w:r w:rsidRPr="00DB2F1D">
        <w:t>The trainings are open to adults ages 18 and older. Participants can join for a scheduled class or request a group training for five to 20 people. </w:t>
      </w:r>
      <w:hyperlink r:id="rId18" w:history="1">
        <w:r w:rsidRPr="00DB2F1D">
          <w:rPr>
            <w:rStyle w:val="Hyperlink"/>
            <w:b/>
            <w:bCs/>
          </w:rPr>
          <w:t>Click to register.</w:t>
        </w:r>
      </w:hyperlink>
    </w:p>
    <w:p w14:paraId="13F9F726" w14:textId="77777777" w:rsidR="00DB2F1D" w:rsidRPr="00DB2F1D" w:rsidRDefault="00DB2F1D" w:rsidP="00DB2F1D">
      <w:pPr>
        <w:pStyle w:val="ListParagraph"/>
        <w:numPr>
          <w:ilvl w:val="1"/>
          <w:numId w:val="1"/>
        </w:numPr>
        <w:rPr>
          <w:b/>
          <w:bCs/>
        </w:rPr>
      </w:pPr>
      <w:r w:rsidRPr="00DB2F1D">
        <w:rPr>
          <w:b/>
          <w:bCs/>
        </w:rPr>
        <w:t>Youth Mental Health First Aid:</w:t>
      </w:r>
      <w:r w:rsidRPr="00DB2F1D">
        <w:t> 10 a.m. to 6 p.m., May 5th at Kitsap Regional Library, Sylvan Way location.</w:t>
      </w:r>
    </w:p>
    <w:p w14:paraId="5AFB8E53" w14:textId="77777777" w:rsidR="00DB2F1D" w:rsidRPr="00DB2F1D" w:rsidRDefault="00DB2F1D" w:rsidP="00DB2F1D">
      <w:pPr>
        <w:pStyle w:val="ListParagraph"/>
        <w:numPr>
          <w:ilvl w:val="1"/>
          <w:numId w:val="1"/>
        </w:numPr>
        <w:rPr>
          <w:b/>
          <w:bCs/>
        </w:rPr>
      </w:pPr>
      <w:r w:rsidRPr="00DB2F1D">
        <w:rPr>
          <w:b/>
          <w:bCs/>
        </w:rPr>
        <w:t>Adult Mental Health First Aid: </w:t>
      </w:r>
      <w:r w:rsidRPr="00DB2F1D">
        <w:t>10 a.m. to 6 p.m., August 4th at Kitsap Regional Library, Sylvan Way location.</w:t>
      </w:r>
    </w:p>
    <w:p w14:paraId="0221859C" w14:textId="5618E90B" w:rsidR="00C16A38" w:rsidRPr="008869AC" w:rsidRDefault="00DB2F1D" w:rsidP="00C16A38">
      <w:pPr>
        <w:pStyle w:val="ListParagraph"/>
        <w:numPr>
          <w:ilvl w:val="1"/>
          <w:numId w:val="1"/>
        </w:numPr>
        <w:rPr>
          <w:b/>
          <w:bCs/>
        </w:rPr>
      </w:pPr>
      <w:r w:rsidRPr="00DB2F1D">
        <w:rPr>
          <w:b/>
          <w:bCs/>
        </w:rPr>
        <w:t>Youth Mental Health First Aid:</w:t>
      </w:r>
      <w:r w:rsidRPr="00DB2F1D">
        <w:t> 10 a.m. to 6 p.m., May 5th at Kitsap Regional Library, Sylvan Way location.</w:t>
      </w:r>
    </w:p>
    <w:p w14:paraId="5B0F69F1" w14:textId="77777777" w:rsidR="00C16A38" w:rsidRPr="00DB2F1D" w:rsidRDefault="00C16A38" w:rsidP="00C16A38"/>
    <w:p w14:paraId="79602C33" w14:textId="77777777" w:rsidR="00C16A38" w:rsidRPr="00DB2F1D" w:rsidRDefault="00C16A38" w:rsidP="00C16A38">
      <w:r w:rsidRPr="00DB2F1D">
        <w:t xml:space="preserve">Upcoming Events: To see an updated list of community events related to equity, please visit our </w:t>
      </w:r>
      <w:hyperlink r:id="rId19" w:history="1">
        <w:r w:rsidRPr="00DB2F1D">
          <w:rPr>
            <w:rStyle w:val="Hyperlink"/>
          </w:rPr>
          <w:t>Equity Events Calendar.</w:t>
        </w:r>
      </w:hyperlink>
      <w:r w:rsidRPr="00DB2F1D">
        <w:t xml:space="preserve"> To add events to the calendar, please email </w:t>
      </w:r>
      <w:hyperlink r:id="rId20" w:history="1">
        <w:r w:rsidRPr="00DB2F1D">
          <w:rPr>
            <w:rStyle w:val="Hyperlink"/>
          </w:rPr>
          <w:t>equity@kitsappublichealth.org</w:t>
        </w:r>
      </w:hyperlink>
      <w:r w:rsidRPr="00DB2F1D">
        <w:t xml:space="preserve">.  </w:t>
      </w:r>
    </w:p>
    <w:p w14:paraId="798C95B6" w14:textId="77777777" w:rsidR="00C16A38" w:rsidRPr="00DB2F1D" w:rsidRDefault="00C16A38" w:rsidP="00C16A38"/>
    <w:p w14:paraId="21586A9E" w14:textId="77777777" w:rsidR="00C16A38" w:rsidRPr="00DB2F1D" w:rsidRDefault="00C16A38" w:rsidP="00C16A38"/>
    <w:p w14:paraId="57FF00D8" w14:textId="77777777" w:rsidR="00C16A38" w:rsidRPr="00DB2F1D" w:rsidRDefault="00C16A38" w:rsidP="00C16A38"/>
    <w:p w14:paraId="340628BF" w14:textId="77777777" w:rsidR="00016F45" w:rsidRPr="00DB2F1D" w:rsidRDefault="00016F45"/>
    <w:sectPr w:rsidR="00016F45" w:rsidRPr="00DB2F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6D7"/>
    <w:multiLevelType w:val="hybridMultilevel"/>
    <w:tmpl w:val="0BE22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46F3E"/>
    <w:multiLevelType w:val="multilevel"/>
    <w:tmpl w:val="EBA01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6D13F5"/>
    <w:multiLevelType w:val="hybridMultilevel"/>
    <w:tmpl w:val="DCC64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31B86"/>
    <w:multiLevelType w:val="hybridMultilevel"/>
    <w:tmpl w:val="2F566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76CDA"/>
    <w:multiLevelType w:val="hybridMultilevel"/>
    <w:tmpl w:val="27F66C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4AA3B48"/>
    <w:multiLevelType w:val="multilevel"/>
    <w:tmpl w:val="CCC67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E91E68"/>
    <w:multiLevelType w:val="hybridMultilevel"/>
    <w:tmpl w:val="4A367C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5528D8"/>
    <w:multiLevelType w:val="multilevel"/>
    <w:tmpl w:val="59E8A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0B7852"/>
    <w:multiLevelType w:val="hybridMultilevel"/>
    <w:tmpl w:val="2FA41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8F7EBD"/>
    <w:multiLevelType w:val="hybridMultilevel"/>
    <w:tmpl w:val="0DD60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B01805"/>
    <w:multiLevelType w:val="hybridMultilevel"/>
    <w:tmpl w:val="5FD4A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BF5738"/>
    <w:multiLevelType w:val="hybridMultilevel"/>
    <w:tmpl w:val="753E7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5017AB"/>
    <w:multiLevelType w:val="multilevel"/>
    <w:tmpl w:val="3BB60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1167090">
    <w:abstractNumId w:val="9"/>
  </w:num>
  <w:num w:numId="2" w16cid:durableId="1824658548">
    <w:abstractNumId w:val="11"/>
  </w:num>
  <w:num w:numId="3" w16cid:durableId="43066654">
    <w:abstractNumId w:val="8"/>
  </w:num>
  <w:num w:numId="4" w16cid:durableId="988247195">
    <w:abstractNumId w:val="4"/>
  </w:num>
  <w:num w:numId="5" w16cid:durableId="1451896622">
    <w:abstractNumId w:val="6"/>
  </w:num>
  <w:num w:numId="6" w16cid:durableId="771054815">
    <w:abstractNumId w:val="3"/>
  </w:num>
  <w:num w:numId="7" w16cid:durableId="56367026">
    <w:abstractNumId w:val="1"/>
  </w:num>
  <w:num w:numId="8" w16cid:durableId="171796411">
    <w:abstractNumId w:val="12"/>
  </w:num>
  <w:num w:numId="9" w16cid:durableId="146435011">
    <w:abstractNumId w:val="10"/>
  </w:num>
  <w:num w:numId="10" w16cid:durableId="1949968595">
    <w:abstractNumId w:val="5"/>
  </w:num>
  <w:num w:numId="11" w16cid:durableId="1461537042">
    <w:abstractNumId w:val="0"/>
  </w:num>
  <w:num w:numId="12" w16cid:durableId="746145469">
    <w:abstractNumId w:val="2"/>
  </w:num>
  <w:num w:numId="13" w16cid:durableId="4512854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A38"/>
    <w:rsid w:val="00016F45"/>
    <w:rsid w:val="008869AC"/>
    <w:rsid w:val="009B546E"/>
    <w:rsid w:val="00A23AD2"/>
    <w:rsid w:val="00C16A38"/>
    <w:rsid w:val="00DB2F1D"/>
    <w:rsid w:val="00DD0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B50FE"/>
  <w15:chartTrackingRefBased/>
  <w15:docId w15:val="{967F41EA-07CD-4E19-A5CF-826C5F937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A38"/>
  </w:style>
  <w:style w:type="paragraph" w:styleId="Heading1">
    <w:name w:val="heading 1"/>
    <w:basedOn w:val="Normal"/>
    <w:next w:val="Normal"/>
    <w:link w:val="Heading1Char"/>
    <w:uiPriority w:val="9"/>
    <w:qFormat/>
    <w:rsid w:val="00C16A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16A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6A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6A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6A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6A3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6A3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6A3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6A3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A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16A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6A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6A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6A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6A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6A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6A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6A38"/>
    <w:rPr>
      <w:rFonts w:eastAsiaTheme="majorEastAsia" w:cstheme="majorBidi"/>
      <w:color w:val="272727" w:themeColor="text1" w:themeTint="D8"/>
    </w:rPr>
  </w:style>
  <w:style w:type="paragraph" w:styleId="Title">
    <w:name w:val="Title"/>
    <w:basedOn w:val="Normal"/>
    <w:next w:val="Normal"/>
    <w:link w:val="TitleChar"/>
    <w:uiPriority w:val="10"/>
    <w:qFormat/>
    <w:rsid w:val="00C16A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6A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6A3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6A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6A3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16A38"/>
    <w:rPr>
      <w:i/>
      <w:iCs/>
      <w:color w:val="404040" w:themeColor="text1" w:themeTint="BF"/>
    </w:rPr>
  </w:style>
  <w:style w:type="paragraph" w:styleId="ListParagraph">
    <w:name w:val="List Paragraph"/>
    <w:basedOn w:val="Normal"/>
    <w:uiPriority w:val="34"/>
    <w:qFormat/>
    <w:rsid w:val="00C16A38"/>
    <w:pPr>
      <w:ind w:left="720"/>
      <w:contextualSpacing/>
    </w:pPr>
  </w:style>
  <w:style w:type="character" w:styleId="IntenseEmphasis">
    <w:name w:val="Intense Emphasis"/>
    <w:basedOn w:val="DefaultParagraphFont"/>
    <w:uiPriority w:val="21"/>
    <w:qFormat/>
    <w:rsid w:val="00C16A38"/>
    <w:rPr>
      <w:i/>
      <w:iCs/>
      <w:color w:val="0F4761" w:themeColor="accent1" w:themeShade="BF"/>
    </w:rPr>
  </w:style>
  <w:style w:type="paragraph" w:styleId="IntenseQuote">
    <w:name w:val="Intense Quote"/>
    <w:basedOn w:val="Normal"/>
    <w:next w:val="Normal"/>
    <w:link w:val="IntenseQuoteChar"/>
    <w:uiPriority w:val="30"/>
    <w:qFormat/>
    <w:rsid w:val="00C16A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6A38"/>
    <w:rPr>
      <w:i/>
      <w:iCs/>
      <w:color w:val="0F4761" w:themeColor="accent1" w:themeShade="BF"/>
    </w:rPr>
  </w:style>
  <w:style w:type="character" w:styleId="IntenseReference">
    <w:name w:val="Intense Reference"/>
    <w:basedOn w:val="DefaultParagraphFont"/>
    <w:uiPriority w:val="32"/>
    <w:qFormat/>
    <w:rsid w:val="00C16A38"/>
    <w:rPr>
      <w:b/>
      <w:bCs/>
      <w:smallCaps/>
      <w:color w:val="0F4761" w:themeColor="accent1" w:themeShade="BF"/>
      <w:spacing w:val="5"/>
    </w:rPr>
  </w:style>
  <w:style w:type="paragraph" w:styleId="NormalWeb">
    <w:name w:val="Normal (Web)"/>
    <w:basedOn w:val="Normal"/>
    <w:uiPriority w:val="99"/>
    <w:semiHidden/>
    <w:unhideWhenUsed/>
    <w:rsid w:val="00C16A38"/>
    <w:pPr>
      <w:spacing w:before="100" w:beforeAutospacing="1" w:after="100" w:afterAutospacing="1"/>
    </w:pPr>
    <w:rPr>
      <w:rFonts w:ascii="Times New Roman" w:eastAsia="Times New Roman" w:hAnsi="Times New Roman" w:cs="Times New Roman"/>
      <w:kern w:val="0"/>
    </w:rPr>
  </w:style>
  <w:style w:type="character" w:styleId="Strong">
    <w:name w:val="Strong"/>
    <w:basedOn w:val="DefaultParagraphFont"/>
    <w:uiPriority w:val="22"/>
    <w:qFormat/>
    <w:rsid w:val="00C16A38"/>
    <w:rPr>
      <w:b/>
      <w:bCs/>
    </w:rPr>
  </w:style>
  <w:style w:type="character" w:styleId="Hyperlink">
    <w:name w:val="Hyperlink"/>
    <w:basedOn w:val="DefaultParagraphFont"/>
    <w:uiPriority w:val="99"/>
    <w:unhideWhenUsed/>
    <w:rsid w:val="00C16A38"/>
    <w:rPr>
      <w:color w:val="0000FF"/>
      <w:u w:val="single"/>
    </w:rPr>
  </w:style>
  <w:style w:type="character" w:styleId="UnresolvedMention">
    <w:name w:val="Unresolved Mention"/>
    <w:basedOn w:val="DefaultParagraphFont"/>
    <w:uiPriority w:val="99"/>
    <w:semiHidden/>
    <w:unhideWhenUsed/>
    <w:rsid w:val="00C16A38"/>
    <w:rPr>
      <w:color w:val="605E5C"/>
      <w:shd w:val="clear" w:color="auto" w:fill="E1DFDD"/>
    </w:rPr>
  </w:style>
  <w:style w:type="paragraph" w:customStyle="1" w:styleId="xmsonormal">
    <w:name w:val="x_msonormal"/>
    <w:basedOn w:val="Normal"/>
    <w:rsid w:val="00DB2F1D"/>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92128">
      <w:bodyDiv w:val="1"/>
      <w:marLeft w:val="0"/>
      <w:marRight w:val="0"/>
      <w:marTop w:val="0"/>
      <w:marBottom w:val="0"/>
      <w:divBdr>
        <w:top w:val="none" w:sz="0" w:space="0" w:color="auto"/>
        <w:left w:val="none" w:sz="0" w:space="0" w:color="auto"/>
        <w:bottom w:val="none" w:sz="0" w:space="0" w:color="auto"/>
        <w:right w:val="none" w:sz="0" w:space="0" w:color="auto"/>
      </w:divBdr>
    </w:div>
    <w:div w:id="95563191">
      <w:bodyDiv w:val="1"/>
      <w:marLeft w:val="0"/>
      <w:marRight w:val="0"/>
      <w:marTop w:val="0"/>
      <w:marBottom w:val="0"/>
      <w:divBdr>
        <w:top w:val="none" w:sz="0" w:space="0" w:color="auto"/>
        <w:left w:val="none" w:sz="0" w:space="0" w:color="auto"/>
        <w:bottom w:val="none" w:sz="0" w:space="0" w:color="auto"/>
        <w:right w:val="none" w:sz="0" w:space="0" w:color="auto"/>
      </w:divBdr>
    </w:div>
    <w:div w:id="125586704">
      <w:bodyDiv w:val="1"/>
      <w:marLeft w:val="0"/>
      <w:marRight w:val="0"/>
      <w:marTop w:val="0"/>
      <w:marBottom w:val="0"/>
      <w:divBdr>
        <w:top w:val="none" w:sz="0" w:space="0" w:color="auto"/>
        <w:left w:val="none" w:sz="0" w:space="0" w:color="auto"/>
        <w:bottom w:val="none" w:sz="0" w:space="0" w:color="auto"/>
        <w:right w:val="none" w:sz="0" w:space="0" w:color="auto"/>
      </w:divBdr>
    </w:div>
    <w:div w:id="163982291">
      <w:bodyDiv w:val="1"/>
      <w:marLeft w:val="0"/>
      <w:marRight w:val="0"/>
      <w:marTop w:val="0"/>
      <w:marBottom w:val="0"/>
      <w:divBdr>
        <w:top w:val="none" w:sz="0" w:space="0" w:color="auto"/>
        <w:left w:val="none" w:sz="0" w:space="0" w:color="auto"/>
        <w:bottom w:val="none" w:sz="0" w:space="0" w:color="auto"/>
        <w:right w:val="none" w:sz="0" w:space="0" w:color="auto"/>
      </w:divBdr>
    </w:div>
    <w:div w:id="307901533">
      <w:bodyDiv w:val="1"/>
      <w:marLeft w:val="0"/>
      <w:marRight w:val="0"/>
      <w:marTop w:val="0"/>
      <w:marBottom w:val="0"/>
      <w:divBdr>
        <w:top w:val="none" w:sz="0" w:space="0" w:color="auto"/>
        <w:left w:val="none" w:sz="0" w:space="0" w:color="auto"/>
        <w:bottom w:val="none" w:sz="0" w:space="0" w:color="auto"/>
        <w:right w:val="none" w:sz="0" w:space="0" w:color="auto"/>
      </w:divBdr>
      <w:divsChild>
        <w:div w:id="958292024">
          <w:marLeft w:val="0"/>
          <w:marRight w:val="0"/>
          <w:marTop w:val="0"/>
          <w:marBottom w:val="0"/>
          <w:divBdr>
            <w:top w:val="none" w:sz="0" w:space="0" w:color="auto"/>
            <w:left w:val="none" w:sz="0" w:space="0" w:color="auto"/>
            <w:bottom w:val="none" w:sz="0" w:space="0" w:color="auto"/>
            <w:right w:val="none" w:sz="0" w:space="0" w:color="auto"/>
          </w:divBdr>
        </w:div>
      </w:divsChild>
    </w:div>
    <w:div w:id="466237652">
      <w:bodyDiv w:val="1"/>
      <w:marLeft w:val="0"/>
      <w:marRight w:val="0"/>
      <w:marTop w:val="0"/>
      <w:marBottom w:val="0"/>
      <w:divBdr>
        <w:top w:val="none" w:sz="0" w:space="0" w:color="auto"/>
        <w:left w:val="none" w:sz="0" w:space="0" w:color="auto"/>
        <w:bottom w:val="none" w:sz="0" w:space="0" w:color="auto"/>
        <w:right w:val="none" w:sz="0" w:space="0" w:color="auto"/>
      </w:divBdr>
    </w:div>
    <w:div w:id="568926380">
      <w:bodyDiv w:val="1"/>
      <w:marLeft w:val="0"/>
      <w:marRight w:val="0"/>
      <w:marTop w:val="0"/>
      <w:marBottom w:val="0"/>
      <w:divBdr>
        <w:top w:val="none" w:sz="0" w:space="0" w:color="auto"/>
        <w:left w:val="none" w:sz="0" w:space="0" w:color="auto"/>
        <w:bottom w:val="none" w:sz="0" w:space="0" w:color="auto"/>
        <w:right w:val="none" w:sz="0" w:space="0" w:color="auto"/>
      </w:divBdr>
      <w:divsChild>
        <w:div w:id="983315852">
          <w:marLeft w:val="0"/>
          <w:marRight w:val="0"/>
          <w:marTop w:val="0"/>
          <w:marBottom w:val="0"/>
          <w:divBdr>
            <w:top w:val="none" w:sz="0" w:space="0" w:color="auto"/>
            <w:left w:val="none" w:sz="0" w:space="0" w:color="auto"/>
            <w:bottom w:val="none" w:sz="0" w:space="0" w:color="auto"/>
            <w:right w:val="none" w:sz="0" w:space="0" w:color="auto"/>
          </w:divBdr>
        </w:div>
      </w:divsChild>
    </w:div>
    <w:div w:id="606429045">
      <w:bodyDiv w:val="1"/>
      <w:marLeft w:val="0"/>
      <w:marRight w:val="0"/>
      <w:marTop w:val="0"/>
      <w:marBottom w:val="0"/>
      <w:divBdr>
        <w:top w:val="none" w:sz="0" w:space="0" w:color="auto"/>
        <w:left w:val="none" w:sz="0" w:space="0" w:color="auto"/>
        <w:bottom w:val="none" w:sz="0" w:space="0" w:color="auto"/>
        <w:right w:val="none" w:sz="0" w:space="0" w:color="auto"/>
      </w:divBdr>
    </w:div>
    <w:div w:id="646472320">
      <w:bodyDiv w:val="1"/>
      <w:marLeft w:val="0"/>
      <w:marRight w:val="0"/>
      <w:marTop w:val="0"/>
      <w:marBottom w:val="0"/>
      <w:divBdr>
        <w:top w:val="none" w:sz="0" w:space="0" w:color="auto"/>
        <w:left w:val="none" w:sz="0" w:space="0" w:color="auto"/>
        <w:bottom w:val="none" w:sz="0" w:space="0" w:color="auto"/>
        <w:right w:val="none" w:sz="0" w:space="0" w:color="auto"/>
      </w:divBdr>
    </w:div>
    <w:div w:id="1200707465">
      <w:bodyDiv w:val="1"/>
      <w:marLeft w:val="0"/>
      <w:marRight w:val="0"/>
      <w:marTop w:val="0"/>
      <w:marBottom w:val="0"/>
      <w:divBdr>
        <w:top w:val="none" w:sz="0" w:space="0" w:color="auto"/>
        <w:left w:val="none" w:sz="0" w:space="0" w:color="auto"/>
        <w:bottom w:val="none" w:sz="0" w:space="0" w:color="auto"/>
        <w:right w:val="none" w:sz="0" w:space="0" w:color="auto"/>
      </w:divBdr>
    </w:div>
    <w:div w:id="1343051868">
      <w:bodyDiv w:val="1"/>
      <w:marLeft w:val="0"/>
      <w:marRight w:val="0"/>
      <w:marTop w:val="0"/>
      <w:marBottom w:val="0"/>
      <w:divBdr>
        <w:top w:val="none" w:sz="0" w:space="0" w:color="auto"/>
        <w:left w:val="none" w:sz="0" w:space="0" w:color="auto"/>
        <w:bottom w:val="none" w:sz="0" w:space="0" w:color="auto"/>
        <w:right w:val="none" w:sz="0" w:space="0" w:color="auto"/>
      </w:divBdr>
    </w:div>
    <w:div w:id="1360737617">
      <w:bodyDiv w:val="1"/>
      <w:marLeft w:val="0"/>
      <w:marRight w:val="0"/>
      <w:marTop w:val="0"/>
      <w:marBottom w:val="0"/>
      <w:divBdr>
        <w:top w:val="none" w:sz="0" w:space="0" w:color="auto"/>
        <w:left w:val="none" w:sz="0" w:space="0" w:color="auto"/>
        <w:bottom w:val="none" w:sz="0" w:space="0" w:color="auto"/>
        <w:right w:val="none" w:sz="0" w:space="0" w:color="auto"/>
      </w:divBdr>
    </w:div>
    <w:div w:id="1376933464">
      <w:bodyDiv w:val="1"/>
      <w:marLeft w:val="0"/>
      <w:marRight w:val="0"/>
      <w:marTop w:val="0"/>
      <w:marBottom w:val="0"/>
      <w:divBdr>
        <w:top w:val="none" w:sz="0" w:space="0" w:color="auto"/>
        <w:left w:val="none" w:sz="0" w:space="0" w:color="auto"/>
        <w:bottom w:val="none" w:sz="0" w:space="0" w:color="auto"/>
        <w:right w:val="none" w:sz="0" w:space="0" w:color="auto"/>
      </w:divBdr>
      <w:divsChild>
        <w:div w:id="383914313">
          <w:marLeft w:val="0"/>
          <w:marRight w:val="0"/>
          <w:marTop w:val="0"/>
          <w:marBottom w:val="630"/>
          <w:divBdr>
            <w:top w:val="none" w:sz="0" w:space="0" w:color="auto"/>
            <w:left w:val="none" w:sz="0" w:space="0" w:color="auto"/>
            <w:bottom w:val="none" w:sz="0" w:space="0" w:color="auto"/>
            <w:right w:val="none" w:sz="0" w:space="0" w:color="auto"/>
          </w:divBdr>
          <w:divsChild>
            <w:div w:id="2051614480">
              <w:marLeft w:val="0"/>
              <w:marRight w:val="0"/>
              <w:marTop w:val="0"/>
              <w:marBottom w:val="0"/>
              <w:divBdr>
                <w:top w:val="none" w:sz="0" w:space="0" w:color="auto"/>
                <w:left w:val="none" w:sz="0" w:space="0" w:color="auto"/>
                <w:bottom w:val="none" w:sz="0" w:space="0" w:color="auto"/>
                <w:right w:val="none" w:sz="0" w:space="0" w:color="auto"/>
              </w:divBdr>
            </w:div>
          </w:divsChild>
        </w:div>
        <w:div w:id="1540970711">
          <w:marLeft w:val="0"/>
          <w:marRight w:val="0"/>
          <w:marTop w:val="0"/>
          <w:marBottom w:val="0"/>
          <w:divBdr>
            <w:top w:val="none" w:sz="0" w:space="0" w:color="auto"/>
            <w:left w:val="none" w:sz="0" w:space="0" w:color="auto"/>
            <w:bottom w:val="none" w:sz="0" w:space="0" w:color="auto"/>
            <w:right w:val="none" w:sz="0" w:space="0" w:color="auto"/>
          </w:divBdr>
          <w:divsChild>
            <w:div w:id="87124244">
              <w:marLeft w:val="0"/>
              <w:marRight w:val="0"/>
              <w:marTop w:val="0"/>
              <w:marBottom w:val="0"/>
              <w:divBdr>
                <w:top w:val="none" w:sz="0" w:space="0" w:color="auto"/>
                <w:left w:val="none" w:sz="0" w:space="0" w:color="auto"/>
                <w:bottom w:val="none" w:sz="0" w:space="0" w:color="auto"/>
                <w:right w:val="none" w:sz="0" w:space="0" w:color="auto"/>
              </w:divBdr>
              <w:divsChild>
                <w:div w:id="1722316662">
                  <w:marLeft w:val="0"/>
                  <w:marRight w:val="0"/>
                  <w:marTop w:val="0"/>
                  <w:marBottom w:val="0"/>
                  <w:divBdr>
                    <w:top w:val="none" w:sz="0" w:space="0" w:color="auto"/>
                    <w:left w:val="none" w:sz="0" w:space="0" w:color="auto"/>
                    <w:bottom w:val="none" w:sz="0" w:space="0" w:color="auto"/>
                    <w:right w:val="none" w:sz="0" w:space="0" w:color="auto"/>
                  </w:divBdr>
                  <w:divsChild>
                    <w:div w:id="471563630">
                      <w:marLeft w:val="0"/>
                      <w:marRight w:val="0"/>
                      <w:marTop w:val="0"/>
                      <w:marBottom w:val="0"/>
                      <w:divBdr>
                        <w:top w:val="none" w:sz="0" w:space="0" w:color="auto"/>
                        <w:left w:val="none" w:sz="0" w:space="0" w:color="auto"/>
                        <w:bottom w:val="none" w:sz="0" w:space="0" w:color="auto"/>
                        <w:right w:val="none" w:sz="0" w:space="0" w:color="auto"/>
                      </w:divBdr>
                    </w:div>
                    <w:div w:id="767774812">
                      <w:marLeft w:val="0"/>
                      <w:marRight w:val="0"/>
                      <w:marTop w:val="0"/>
                      <w:marBottom w:val="0"/>
                      <w:divBdr>
                        <w:top w:val="none" w:sz="0" w:space="0" w:color="auto"/>
                        <w:left w:val="none" w:sz="0" w:space="0" w:color="auto"/>
                        <w:bottom w:val="none" w:sz="0" w:space="0" w:color="auto"/>
                        <w:right w:val="none" w:sz="0" w:space="0" w:color="auto"/>
                      </w:divBdr>
                    </w:div>
                    <w:div w:id="116281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221335">
      <w:bodyDiv w:val="1"/>
      <w:marLeft w:val="0"/>
      <w:marRight w:val="0"/>
      <w:marTop w:val="0"/>
      <w:marBottom w:val="0"/>
      <w:divBdr>
        <w:top w:val="none" w:sz="0" w:space="0" w:color="auto"/>
        <w:left w:val="none" w:sz="0" w:space="0" w:color="auto"/>
        <w:bottom w:val="none" w:sz="0" w:space="0" w:color="auto"/>
        <w:right w:val="none" w:sz="0" w:space="0" w:color="auto"/>
      </w:divBdr>
    </w:div>
    <w:div w:id="1885409687">
      <w:bodyDiv w:val="1"/>
      <w:marLeft w:val="0"/>
      <w:marRight w:val="0"/>
      <w:marTop w:val="0"/>
      <w:marBottom w:val="0"/>
      <w:divBdr>
        <w:top w:val="none" w:sz="0" w:space="0" w:color="auto"/>
        <w:left w:val="none" w:sz="0" w:space="0" w:color="auto"/>
        <w:bottom w:val="none" w:sz="0" w:space="0" w:color="auto"/>
        <w:right w:val="none" w:sz="0" w:space="0" w:color="auto"/>
      </w:divBdr>
      <w:divsChild>
        <w:div w:id="471214960">
          <w:blockQuote w:val="1"/>
          <w:marLeft w:val="600"/>
          <w:marRight w:val="0"/>
          <w:marTop w:val="0"/>
          <w:marBottom w:val="0"/>
          <w:divBdr>
            <w:top w:val="none" w:sz="0" w:space="0" w:color="auto"/>
            <w:left w:val="none" w:sz="0" w:space="0" w:color="auto"/>
            <w:bottom w:val="none" w:sz="0" w:space="0" w:color="auto"/>
            <w:right w:val="none" w:sz="0" w:space="0" w:color="auto"/>
          </w:divBdr>
          <w:divsChild>
            <w:div w:id="2129154476">
              <w:marLeft w:val="0"/>
              <w:marRight w:val="0"/>
              <w:marTop w:val="0"/>
              <w:marBottom w:val="0"/>
              <w:divBdr>
                <w:top w:val="none" w:sz="0" w:space="0" w:color="auto"/>
                <w:left w:val="none" w:sz="0" w:space="0" w:color="auto"/>
                <w:bottom w:val="none" w:sz="0" w:space="0" w:color="auto"/>
                <w:right w:val="none" w:sz="0" w:space="0" w:color="auto"/>
              </w:divBdr>
              <w:divsChild>
                <w:div w:id="78255312">
                  <w:marLeft w:val="0"/>
                  <w:marRight w:val="0"/>
                  <w:marTop w:val="0"/>
                  <w:marBottom w:val="30"/>
                  <w:divBdr>
                    <w:top w:val="none" w:sz="0" w:space="0" w:color="auto"/>
                    <w:left w:val="none" w:sz="0" w:space="0" w:color="auto"/>
                    <w:bottom w:val="none" w:sz="0" w:space="0" w:color="auto"/>
                    <w:right w:val="none" w:sz="0" w:space="0" w:color="auto"/>
                  </w:divBdr>
                </w:div>
              </w:divsChild>
            </w:div>
            <w:div w:id="101118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99415">
      <w:bodyDiv w:val="1"/>
      <w:marLeft w:val="0"/>
      <w:marRight w:val="0"/>
      <w:marTop w:val="0"/>
      <w:marBottom w:val="0"/>
      <w:divBdr>
        <w:top w:val="none" w:sz="0" w:space="0" w:color="auto"/>
        <w:left w:val="none" w:sz="0" w:space="0" w:color="auto"/>
        <w:bottom w:val="none" w:sz="0" w:space="0" w:color="auto"/>
        <w:right w:val="none" w:sz="0" w:space="0" w:color="auto"/>
      </w:divBdr>
      <w:divsChild>
        <w:div w:id="45758143">
          <w:marLeft w:val="0"/>
          <w:marRight w:val="0"/>
          <w:marTop w:val="0"/>
          <w:marBottom w:val="630"/>
          <w:divBdr>
            <w:top w:val="none" w:sz="0" w:space="0" w:color="auto"/>
            <w:left w:val="none" w:sz="0" w:space="0" w:color="auto"/>
            <w:bottom w:val="none" w:sz="0" w:space="0" w:color="auto"/>
            <w:right w:val="none" w:sz="0" w:space="0" w:color="auto"/>
          </w:divBdr>
          <w:divsChild>
            <w:div w:id="1054502069">
              <w:marLeft w:val="0"/>
              <w:marRight w:val="0"/>
              <w:marTop w:val="0"/>
              <w:marBottom w:val="0"/>
              <w:divBdr>
                <w:top w:val="none" w:sz="0" w:space="0" w:color="auto"/>
                <w:left w:val="none" w:sz="0" w:space="0" w:color="auto"/>
                <w:bottom w:val="none" w:sz="0" w:space="0" w:color="auto"/>
                <w:right w:val="none" w:sz="0" w:space="0" w:color="auto"/>
              </w:divBdr>
            </w:div>
          </w:divsChild>
        </w:div>
        <w:div w:id="1586067461">
          <w:marLeft w:val="0"/>
          <w:marRight w:val="0"/>
          <w:marTop w:val="0"/>
          <w:marBottom w:val="0"/>
          <w:divBdr>
            <w:top w:val="none" w:sz="0" w:space="0" w:color="auto"/>
            <w:left w:val="none" w:sz="0" w:space="0" w:color="auto"/>
            <w:bottom w:val="none" w:sz="0" w:space="0" w:color="auto"/>
            <w:right w:val="none" w:sz="0" w:space="0" w:color="auto"/>
          </w:divBdr>
          <w:divsChild>
            <w:div w:id="904415720">
              <w:marLeft w:val="0"/>
              <w:marRight w:val="0"/>
              <w:marTop w:val="0"/>
              <w:marBottom w:val="0"/>
              <w:divBdr>
                <w:top w:val="none" w:sz="0" w:space="0" w:color="auto"/>
                <w:left w:val="none" w:sz="0" w:space="0" w:color="auto"/>
                <w:bottom w:val="none" w:sz="0" w:space="0" w:color="auto"/>
                <w:right w:val="none" w:sz="0" w:space="0" w:color="auto"/>
              </w:divBdr>
              <w:divsChild>
                <w:div w:id="1802839654">
                  <w:marLeft w:val="0"/>
                  <w:marRight w:val="0"/>
                  <w:marTop w:val="0"/>
                  <w:marBottom w:val="0"/>
                  <w:divBdr>
                    <w:top w:val="none" w:sz="0" w:space="0" w:color="auto"/>
                    <w:left w:val="none" w:sz="0" w:space="0" w:color="auto"/>
                    <w:bottom w:val="none" w:sz="0" w:space="0" w:color="auto"/>
                    <w:right w:val="none" w:sz="0" w:space="0" w:color="auto"/>
                  </w:divBdr>
                  <w:divsChild>
                    <w:div w:id="1744375549">
                      <w:marLeft w:val="0"/>
                      <w:marRight w:val="0"/>
                      <w:marTop w:val="0"/>
                      <w:marBottom w:val="0"/>
                      <w:divBdr>
                        <w:top w:val="none" w:sz="0" w:space="0" w:color="auto"/>
                        <w:left w:val="none" w:sz="0" w:space="0" w:color="auto"/>
                        <w:bottom w:val="none" w:sz="0" w:space="0" w:color="auto"/>
                        <w:right w:val="none" w:sz="0" w:space="0" w:color="auto"/>
                      </w:divBdr>
                    </w:div>
                    <w:div w:id="1180657848">
                      <w:marLeft w:val="0"/>
                      <w:marRight w:val="0"/>
                      <w:marTop w:val="0"/>
                      <w:marBottom w:val="0"/>
                      <w:divBdr>
                        <w:top w:val="none" w:sz="0" w:space="0" w:color="auto"/>
                        <w:left w:val="none" w:sz="0" w:space="0" w:color="auto"/>
                        <w:bottom w:val="none" w:sz="0" w:space="0" w:color="auto"/>
                        <w:right w:val="none" w:sz="0" w:space="0" w:color="auto"/>
                      </w:divBdr>
                    </w:div>
                    <w:div w:id="45522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225627">
      <w:bodyDiv w:val="1"/>
      <w:marLeft w:val="0"/>
      <w:marRight w:val="0"/>
      <w:marTop w:val="0"/>
      <w:marBottom w:val="0"/>
      <w:divBdr>
        <w:top w:val="none" w:sz="0" w:space="0" w:color="auto"/>
        <w:left w:val="none" w:sz="0" w:space="0" w:color="auto"/>
        <w:bottom w:val="none" w:sz="0" w:space="0" w:color="auto"/>
        <w:right w:val="none" w:sz="0" w:space="0" w:color="auto"/>
      </w:divBdr>
    </w:div>
    <w:div w:id="211609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s%3A%2F%2Fcmf8s04.na1.hubspotlinksstarter.com%2FCtc%2FW1%2B113%2FcMF8s04%2FVVzvkk4NcyCGW7cYY3X6_tqTFW9ccHTJ5t677MM1--h-5kBVqW5BWr2F6lZ3lcW6xV5Xb9lBDfTW1lhHks16lMM4W5Zq72M4P7QSjN3DfK_Sfs8lqW8-L6Dm5tplwtW71c3DQ4v6-4RW1dTCVF99C02fW6lFT0w6kHBprW47Jw8k1lvkwNVCJTQ75msWpDVVLm465-xb3dW2F9tn1318W0XW1zdCXG5LnbScW2hF-gD4jtC9QN3LdS5L8NXfhW5NJ1zv4l93flN2P4Q1gJC1v4F4BLgPVrbBVW6wPwX_3MGgRyW5Gjgxn3yHtp8W3ht2_14vs0KYW1F887P8-ds57W7s79b-7nX9b1W3Z2wpq3zl_KZW4ydwHC9kqShpW8wmjq27crXb5TPpt24lJl1fW12LYPs2w1WlKN8_4JdyznGNhW3wM_6q25flHCVmPRF27Rhv6PW2J3T7y4Yq56yW7gZGjg2CGT48N8byBqfrqNSYf4bJs9F04&amp;data=05%7C02%7Cerica.whares%40kitsappublichealth.org%7C1934a3d843524290fa0208dd628959d2%7C63ea23e1c6c043fe8754515c89aa179a%7C0%7C0%7C638775064278292225%7CUnknown%7CTWFpbGZsb3d8eyJFbXB0eU1hcGkiOnRydWUsIlYiOiIwLjAuMDAwMCIsIlAiOiJXaW4zMiIsIkFOIjoiTWFpbCIsIldUIjoyfQ%3D%3D%7C0%7C%7C%7C&amp;sdata=qb2hLXCsnxkkexzXrFZBdzGDp4IxGqWJI2dxklQJtug%3D&amp;reserved=0" TargetMode="External"/><Relationship Id="rId13" Type="http://schemas.openxmlformats.org/officeDocument/2006/relationships/hyperlink" Target="https://links-1.govdelivery.com/CL0/https:%2F%2Fwww.kitsap.gov%2Fdas%2FDocuments%2F2025-013%2520Legal%2520Add.pdf/1/01000195a680a3e8-8faf6c6a-a0e5-462d-bfc5-c64a3e8166ec-000000/YPHan22-0lK7lQxuyTQtHfrOe8TtJRz0Vi-hsxPm5oI=396" TargetMode="External"/><Relationship Id="rId18" Type="http://schemas.openxmlformats.org/officeDocument/2006/relationships/hyperlink" Target="https://www.kitsapmentalhealth.org/resources/mental-health-first-aid/?utm_medium=email&amp;_hsenc=p2ANqtz-85nRqBQ7hrzuB31UypaHBQrV9qzWbClEKN7sCzAL8K0QRSxn_lv2bKoedkA77m-yfjBPUP270NqiNsPhl-Q7bek3366BU8ACAS_XNCCKZ7Awm1ICc&amp;_hsmi=351855870&amp;utm_content=351855870&amp;utm_source=hs_emai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immunizations@kitsappublichealth.org" TargetMode="External"/><Relationship Id="rId12" Type="http://schemas.openxmlformats.org/officeDocument/2006/relationships/hyperlink" Target="https://links-1.govdelivery.com/CL0/https:%2F%2Fwww.kitsap.gov%2Fdas%2FPages%2FOnline-Bids.aspx/1/01000195a680a3e8-8faf6c6a-a0e5-462d-bfc5-c64a3e8166ec-000000/c9fuCwAlvrc02qSMPwdRXYUSXtvSpNsHxQs1SjYOLpg=396" TargetMode="External"/><Relationship Id="rId17" Type="http://schemas.openxmlformats.org/officeDocument/2006/relationships/hyperlink" Target="https://enterprisecommunity.zoom.us/j/97654177607?pwd=jCvPlNSNVoccPE5PI24X19N4uGyk5I.1&amp;from=addon" TargetMode="External"/><Relationship Id="rId2" Type="http://schemas.openxmlformats.org/officeDocument/2006/relationships/styles" Target="styles.xml"/><Relationship Id="rId16" Type="http://schemas.openxmlformats.org/officeDocument/2006/relationships/hyperlink" Target="https://www.eventbrite.com/e/state-health-improvement-plan-listening-session-virtual-and-in-person-tickets-1273955758969?aff=ebemoffollowpublishemail&amp;ref=eemail&amp;utm_campaign=following_published_event&amp;utm_content=follow_notification&amp;utm_medium=email&amp;utm_source=eventbrite" TargetMode="External"/><Relationship Id="rId20" Type="http://schemas.openxmlformats.org/officeDocument/2006/relationships/hyperlink" Target="mailto:equity@kitsappublichealth.org" TargetMode="External"/><Relationship Id="rId1" Type="http://schemas.openxmlformats.org/officeDocument/2006/relationships/numbering" Target="numbering.xml"/><Relationship Id="rId6" Type="http://schemas.openxmlformats.org/officeDocument/2006/relationships/hyperlink" Target="https://kphdvaccine.timetap.com/" TargetMode="External"/><Relationship Id="rId11" Type="http://schemas.openxmlformats.org/officeDocument/2006/relationships/hyperlink" Target="https://systemsforaction.org/funding-opportunities" TargetMode="External"/><Relationship Id="rId5" Type="http://schemas.openxmlformats.org/officeDocument/2006/relationships/hyperlink" Target="https://www.kitsappublichealth.org/event-details/overdose-awareness-training-3" TargetMode="External"/><Relationship Id="rId15" Type="http://schemas.openxmlformats.org/officeDocument/2006/relationships/hyperlink" Target="https://links-1.govdelivery.com/CL0/https:%2F%2Fwww.kitsap.gov%2Fhs%2FPages%2FCCY-Landing-Page.aspx/1/01000195a680a3e8-8faf6c6a-a0e5-462d-bfc5-c64a3e8166ec-000000/xFljw1X0jZJCHiOT68eUxjGQL1d-u9i9YAkryWMuuSA=396" TargetMode="External"/><Relationship Id="rId10" Type="http://schemas.openxmlformats.org/officeDocument/2006/relationships/hyperlink" Target="https://doh.wa.gov/you-and-your-family/illness-and-disease-z/alzheimers-disease-and-dementia/dementia/grant-opportunity" TargetMode="External"/><Relationship Id="rId19" Type="http://schemas.openxmlformats.org/officeDocument/2006/relationships/hyperlink" Target="https://www.kitsappublichealth.org/equity/calendar" TargetMode="External"/><Relationship Id="rId4" Type="http://schemas.openxmlformats.org/officeDocument/2006/relationships/webSettings" Target="webSettings.xml"/><Relationship Id="rId9" Type="http://schemas.openxmlformats.org/officeDocument/2006/relationships/hyperlink" Target="mailto:connect@olympicch.org" TargetMode="External"/><Relationship Id="rId14" Type="http://schemas.openxmlformats.org/officeDocument/2006/relationships/hyperlink" Target="mailto:purchasing@kitsap.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1527</Words>
  <Characters>8706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Kitsap Public Health District</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Whares</dc:creator>
  <cp:keywords/>
  <dc:description/>
  <cp:lastModifiedBy>Erica Whares</cp:lastModifiedBy>
  <cp:revision>1</cp:revision>
  <dcterms:created xsi:type="dcterms:W3CDTF">2025-03-24T17:51:00Z</dcterms:created>
  <dcterms:modified xsi:type="dcterms:W3CDTF">2025-03-24T18:17:00Z</dcterms:modified>
</cp:coreProperties>
</file>